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AA5F1" w14:textId="77777777" w:rsidR="00614975" w:rsidRPr="00614975" w:rsidRDefault="00614975" w:rsidP="00614975">
      <w:pPr>
        <w:spacing w:before="240" w:after="240" w:line="276" w:lineRule="auto"/>
        <w:jc w:val="both"/>
        <w:rPr>
          <w:rFonts w:ascii="Arial" w:eastAsia="Times New Roman" w:hAnsi="Arial" w:cs="Arial"/>
          <w:sz w:val="22"/>
          <w:szCs w:val="22"/>
        </w:rPr>
      </w:pPr>
      <w:r w:rsidRPr="00614975">
        <w:rPr>
          <w:rFonts w:ascii="Arial" w:eastAsia="Times New Roman" w:hAnsi="Arial" w:cs="Arial"/>
          <w:color w:val="000000"/>
          <w:sz w:val="22"/>
          <w:szCs w:val="22"/>
        </w:rPr>
        <w:t>Informacja prasowa</w:t>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Pr="00614975">
        <w:rPr>
          <w:rFonts w:ascii="Arial" w:eastAsia="Times New Roman" w:hAnsi="Arial" w:cs="Arial"/>
          <w:color w:val="000000"/>
          <w:sz w:val="22"/>
          <w:szCs w:val="22"/>
        </w:rPr>
        <w:tab/>
      </w:r>
      <w:r w:rsidR="0046622D">
        <w:rPr>
          <w:rFonts w:ascii="Arial" w:eastAsia="Times New Roman" w:hAnsi="Arial" w:cs="Arial"/>
          <w:color w:val="000000"/>
          <w:sz w:val="22"/>
          <w:szCs w:val="22"/>
        </w:rPr>
        <w:t>1</w:t>
      </w:r>
      <w:r w:rsidR="00554878">
        <w:rPr>
          <w:rFonts w:ascii="Arial" w:eastAsia="Times New Roman" w:hAnsi="Arial" w:cs="Arial"/>
          <w:color w:val="000000"/>
          <w:sz w:val="22"/>
          <w:szCs w:val="22"/>
        </w:rPr>
        <w:t>8</w:t>
      </w:r>
      <w:r w:rsidR="00FE4F5E">
        <w:rPr>
          <w:rFonts w:ascii="Arial" w:eastAsia="Times New Roman" w:hAnsi="Arial" w:cs="Arial"/>
          <w:color w:val="000000"/>
          <w:sz w:val="22"/>
          <w:szCs w:val="22"/>
        </w:rPr>
        <w:t>.12</w:t>
      </w:r>
      <w:r w:rsidRPr="00614975">
        <w:rPr>
          <w:rFonts w:ascii="Arial" w:eastAsia="Times New Roman" w:hAnsi="Arial" w:cs="Arial"/>
          <w:color w:val="000000"/>
          <w:sz w:val="22"/>
          <w:szCs w:val="22"/>
        </w:rPr>
        <w:t>.2024 r., Warszawa</w:t>
      </w:r>
    </w:p>
    <w:p w14:paraId="268CD12A" w14:textId="401078A4" w:rsidR="00614975" w:rsidRPr="00B24BBC" w:rsidRDefault="00614975" w:rsidP="00614975">
      <w:pPr>
        <w:spacing w:before="240" w:after="240" w:line="276" w:lineRule="auto"/>
        <w:jc w:val="center"/>
        <w:rPr>
          <w:rFonts w:ascii="Arial" w:eastAsia="Times New Roman" w:hAnsi="Arial" w:cs="Arial"/>
          <w:szCs w:val="22"/>
        </w:rPr>
      </w:pPr>
      <w:r w:rsidRPr="00B24BBC">
        <w:rPr>
          <w:rFonts w:ascii="Arial" w:eastAsia="Times New Roman" w:hAnsi="Arial" w:cs="Arial"/>
          <w:b/>
          <w:bCs/>
          <w:color w:val="000000"/>
          <w:szCs w:val="22"/>
        </w:rPr>
        <w:t xml:space="preserve">Burger King </w:t>
      </w:r>
      <w:r w:rsidR="00554878" w:rsidRPr="00B24BBC">
        <w:rPr>
          <w:rFonts w:ascii="Arial" w:eastAsia="Times New Roman" w:hAnsi="Arial" w:cs="Arial"/>
          <w:b/>
          <w:bCs/>
          <w:color w:val="000000"/>
          <w:szCs w:val="22"/>
        </w:rPr>
        <w:t>wchodzi do Zgorzelca</w:t>
      </w:r>
      <w:r w:rsidR="004D3233" w:rsidRPr="00B24BBC">
        <w:rPr>
          <w:rFonts w:ascii="Arial" w:eastAsia="Times New Roman" w:hAnsi="Arial" w:cs="Arial"/>
          <w:b/>
          <w:bCs/>
          <w:color w:val="000000"/>
          <w:szCs w:val="22"/>
        </w:rPr>
        <w:t xml:space="preserve">. Otwarcie już </w:t>
      </w:r>
      <w:r w:rsidR="00EE2E07">
        <w:rPr>
          <w:rFonts w:ascii="Arial" w:eastAsia="Times New Roman" w:hAnsi="Arial" w:cs="Arial"/>
          <w:b/>
          <w:bCs/>
          <w:color w:val="000000"/>
          <w:szCs w:val="22"/>
        </w:rPr>
        <w:t>20 grudnia</w:t>
      </w:r>
    </w:p>
    <w:p w14:paraId="0340FE18" w14:textId="58B137B3" w:rsidR="004D3233" w:rsidRDefault="00EE2E07" w:rsidP="004D3233">
      <w:pPr>
        <w:spacing w:before="240" w:after="240" w:line="276" w:lineRule="auto"/>
        <w:jc w:val="both"/>
        <w:rPr>
          <w:rFonts w:ascii="Arial" w:eastAsia="Times New Roman" w:hAnsi="Arial" w:cs="Arial"/>
          <w:b/>
          <w:bCs/>
          <w:color w:val="000000"/>
          <w:sz w:val="22"/>
          <w:szCs w:val="22"/>
        </w:rPr>
      </w:pPr>
      <w:r>
        <w:rPr>
          <w:rFonts w:ascii="Arial" w:eastAsia="Times New Roman" w:hAnsi="Arial" w:cs="Arial"/>
          <w:b/>
          <w:bCs/>
          <w:color w:val="000000"/>
          <w:sz w:val="22"/>
          <w:szCs w:val="22"/>
        </w:rPr>
        <w:t>W najbliższy piątek</w:t>
      </w:r>
      <w:r w:rsidR="004D3233" w:rsidRPr="004D3233">
        <w:rPr>
          <w:rFonts w:ascii="Arial" w:eastAsia="Times New Roman" w:hAnsi="Arial" w:cs="Arial"/>
          <w:b/>
          <w:bCs/>
          <w:color w:val="000000"/>
          <w:sz w:val="22"/>
          <w:szCs w:val="22"/>
        </w:rPr>
        <w:t xml:space="preserve"> </w:t>
      </w:r>
      <w:r w:rsidR="004D3233">
        <w:rPr>
          <w:rFonts w:ascii="Arial" w:eastAsia="Times New Roman" w:hAnsi="Arial" w:cs="Arial"/>
          <w:b/>
          <w:bCs/>
          <w:color w:val="000000"/>
          <w:sz w:val="22"/>
          <w:szCs w:val="22"/>
        </w:rPr>
        <w:t xml:space="preserve">Burger King </w:t>
      </w:r>
      <w:r w:rsidR="004D3233" w:rsidRPr="004D3233">
        <w:rPr>
          <w:rFonts w:ascii="Arial" w:eastAsia="Times New Roman" w:hAnsi="Arial" w:cs="Arial"/>
          <w:b/>
          <w:bCs/>
          <w:color w:val="000000"/>
          <w:sz w:val="22"/>
          <w:szCs w:val="22"/>
        </w:rPr>
        <w:t xml:space="preserve">oficjalnie otworzy swoje drzwi dla mieszkańców </w:t>
      </w:r>
      <w:r w:rsidR="004D3233">
        <w:rPr>
          <w:rFonts w:ascii="Arial" w:eastAsia="Times New Roman" w:hAnsi="Arial" w:cs="Arial"/>
          <w:b/>
          <w:bCs/>
          <w:color w:val="000000"/>
          <w:sz w:val="22"/>
          <w:szCs w:val="22"/>
        </w:rPr>
        <w:t>Zgorzelca. Pierwsza</w:t>
      </w:r>
      <w:r w:rsidR="004258D5">
        <w:rPr>
          <w:rFonts w:ascii="Arial" w:eastAsia="Times New Roman" w:hAnsi="Arial" w:cs="Arial"/>
          <w:b/>
          <w:bCs/>
          <w:color w:val="000000"/>
          <w:sz w:val="22"/>
          <w:szCs w:val="22"/>
        </w:rPr>
        <w:t xml:space="preserve"> w mieście</w:t>
      </w:r>
      <w:r w:rsidR="004D3233">
        <w:rPr>
          <w:rFonts w:ascii="Arial" w:eastAsia="Times New Roman" w:hAnsi="Arial" w:cs="Arial"/>
          <w:b/>
          <w:bCs/>
          <w:color w:val="000000"/>
          <w:sz w:val="22"/>
          <w:szCs w:val="22"/>
        </w:rPr>
        <w:t>, wolnostojąca restauracja marki</w:t>
      </w:r>
      <w:r w:rsidR="004258D5">
        <w:rPr>
          <w:rFonts w:ascii="Arial" w:eastAsia="Times New Roman" w:hAnsi="Arial" w:cs="Arial"/>
          <w:b/>
          <w:bCs/>
          <w:color w:val="000000"/>
          <w:sz w:val="22"/>
          <w:szCs w:val="22"/>
        </w:rPr>
        <w:t xml:space="preserve"> powstała </w:t>
      </w:r>
      <w:r w:rsidR="00757B52">
        <w:rPr>
          <w:rFonts w:ascii="Arial" w:eastAsia="Times New Roman" w:hAnsi="Arial" w:cs="Arial"/>
          <w:b/>
          <w:bCs/>
          <w:color w:val="000000"/>
          <w:sz w:val="22"/>
          <w:szCs w:val="22"/>
        </w:rPr>
        <w:t>obok</w:t>
      </w:r>
      <w:r w:rsidR="004258D5">
        <w:rPr>
          <w:rFonts w:ascii="Arial" w:eastAsia="Times New Roman" w:hAnsi="Arial" w:cs="Arial"/>
          <w:b/>
          <w:bCs/>
          <w:color w:val="000000"/>
          <w:sz w:val="22"/>
          <w:szCs w:val="22"/>
        </w:rPr>
        <w:t xml:space="preserve"> </w:t>
      </w:r>
      <w:r w:rsidR="004258D5" w:rsidRPr="004258D5">
        <w:rPr>
          <w:rFonts w:ascii="Arial" w:eastAsia="Times New Roman" w:hAnsi="Arial" w:cs="Arial"/>
          <w:b/>
          <w:bCs/>
          <w:color w:val="000000"/>
          <w:sz w:val="22"/>
          <w:szCs w:val="22"/>
        </w:rPr>
        <w:t>Centrum Handlow</w:t>
      </w:r>
      <w:r w:rsidR="00757B52">
        <w:rPr>
          <w:rFonts w:ascii="Arial" w:eastAsia="Times New Roman" w:hAnsi="Arial" w:cs="Arial"/>
          <w:b/>
          <w:bCs/>
          <w:color w:val="000000"/>
          <w:sz w:val="22"/>
          <w:szCs w:val="22"/>
        </w:rPr>
        <w:t>ego</w:t>
      </w:r>
      <w:r w:rsidR="004258D5" w:rsidRPr="004258D5">
        <w:rPr>
          <w:rFonts w:ascii="Arial" w:eastAsia="Times New Roman" w:hAnsi="Arial" w:cs="Arial"/>
          <w:b/>
          <w:bCs/>
          <w:color w:val="000000"/>
          <w:sz w:val="22"/>
          <w:szCs w:val="22"/>
        </w:rPr>
        <w:t xml:space="preserve"> Zgorzelec Plaza</w:t>
      </w:r>
      <w:r w:rsidR="004258D5">
        <w:rPr>
          <w:rFonts w:ascii="Arial" w:eastAsia="Times New Roman" w:hAnsi="Arial" w:cs="Arial"/>
          <w:b/>
          <w:bCs/>
          <w:color w:val="000000"/>
          <w:sz w:val="22"/>
          <w:szCs w:val="22"/>
        </w:rPr>
        <w:t xml:space="preserve">, </w:t>
      </w:r>
      <w:r w:rsidR="004D3233">
        <w:rPr>
          <w:rFonts w:ascii="Arial" w:eastAsia="Times New Roman" w:hAnsi="Arial" w:cs="Arial"/>
          <w:b/>
          <w:bCs/>
          <w:color w:val="000000"/>
          <w:sz w:val="22"/>
          <w:szCs w:val="22"/>
        </w:rPr>
        <w:t xml:space="preserve">przy </w:t>
      </w:r>
      <w:r w:rsidR="004D3233" w:rsidRPr="00554878">
        <w:rPr>
          <w:rFonts w:ascii="Arial" w:eastAsia="Times New Roman" w:hAnsi="Arial" w:cs="Arial"/>
          <w:b/>
          <w:bCs/>
          <w:color w:val="000000"/>
          <w:sz w:val="22"/>
          <w:szCs w:val="22"/>
        </w:rPr>
        <w:t>ul. Armii Krajowej 52B</w:t>
      </w:r>
      <w:r w:rsidR="004D3233">
        <w:rPr>
          <w:rFonts w:ascii="Arial" w:eastAsia="Times New Roman" w:hAnsi="Arial" w:cs="Arial"/>
          <w:b/>
          <w:bCs/>
          <w:color w:val="000000"/>
          <w:sz w:val="22"/>
          <w:szCs w:val="22"/>
        </w:rPr>
        <w:t xml:space="preserve">. </w:t>
      </w:r>
      <w:r w:rsidR="00757B52" w:rsidRPr="00757B52">
        <w:rPr>
          <w:rFonts w:ascii="Arial" w:eastAsia="Times New Roman" w:hAnsi="Arial" w:cs="Arial"/>
          <w:b/>
          <w:bCs/>
          <w:color w:val="000000"/>
          <w:sz w:val="22"/>
          <w:szCs w:val="22"/>
        </w:rPr>
        <w:t>Z okazji otwarcia na gości czeka</w:t>
      </w:r>
      <w:r w:rsidR="00757B52">
        <w:rPr>
          <w:rFonts w:ascii="Arial" w:eastAsia="Times New Roman" w:hAnsi="Arial" w:cs="Arial"/>
          <w:b/>
          <w:bCs/>
          <w:color w:val="000000"/>
          <w:sz w:val="22"/>
          <w:szCs w:val="22"/>
        </w:rPr>
        <w:t>ć będą</w:t>
      </w:r>
      <w:r w:rsidR="00757B52" w:rsidRPr="00757B52">
        <w:rPr>
          <w:rFonts w:ascii="Arial" w:eastAsia="Times New Roman" w:hAnsi="Arial" w:cs="Arial"/>
          <w:b/>
          <w:bCs/>
          <w:color w:val="000000"/>
          <w:sz w:val="22"/>
          <w:szCs w:val="22"/>
        </w:rPr>
        <w:t xml:space="preserve"> liczne niespodzianki i promocje, które z pewnością przypadną do gustu miłośnikom legendarnego Whoppera i p</w:t>
      </w:r>
      <w:r>
        <w:rPr>
          <w:rFonts w:ascii="Arial" w:eastAsia="Times New Roman" w:hAnsi="Arial" w:cs="Arial"/>
          <w:b/>
          <w:bCs/>
          <w:color w:val="000000"/>
          <w:sz w:val="22"/>
          <w:szCs w:val="22"/>
        </w:rPr>
        <w:t>ozostałych</w:t>
      </w:r>
      <w:r w:rsidR="00757B52" w:rsidRPr="00757B52">
        <w:rPr>
          <w:rFonts w:ascii="Arial" w:eastAsia="Times New Roman" w:hAnsi="Arial" w:cs="Arial"/>
          <w:b/>
          <w:bCs/>
          <w:color w:val="000000"/>
          <w:sz w:val="22"/>
          <w:szCs w:val="22"/>
        </w:rPr>
        <w:t xml:space="preserve"> burgerów marki.</w:t>
      </w:r>
      <w:r w:rsidR="00757B52">
        <w:rPr>
          <w:rFonts w:ascii="Arial" w:eastAsia="Times New Roman" w:hAnsi="Arial" w:cs="Arial"/>
          <w:b/>
          <w:bCs/>
          <w:color w:val="000000"/>
          <w:sz w:val="22"/>
          <w:szCs w:val="22"/>
        </w:rPr>
        <w:t xml:space="preserve"> </w:t>
      </w:r>
      <w:r w:rsidR="00BA5856">
        <w:rPr>
          <w:rFonts w:ascii="Arial" w:eastAsia="Times New Roman" w:hAnsi="Arial" w:cs="Arial"/>
          <w:b/>
          <w:bCs/>
          <w:color w:val="000000"/>
          <w:sz w:val="22"/>
          <w:szCs w:val="22"/>
        </w:rPr>
        <w:t>Nowy lokal to 77. restauracja marki w Polsce.</w:t>
      </w:r>
    </w:p>
    <w:p w14:paraId="73E4DC75" w14:textId="2CB540E6" w:rsidR="00BB168E" w:rsidRDefault="00BB168E" w:rsidP="004258D5">
      <w:pPr>
        <w:spacing w:before="240" w:after="240" w:line="276" w:lineRule="auto"/>
        <w:jc w:val="both"/>
        <w:rPr>
          <w:rFonts w:ascii="Arial" w:eastAsia="Times New Roman" w:hAnsi="Arial" w:cs="Arial"/>
          <w:bCs/>
          <w:color w:val="000000"/>
          <w:sz w:val="22"/>
          <w:szCs w:val="22"/>
        </w:rPr>
      </w:pPr>
      <w:r w:rsidRPr="00BB168E">
        <w:rPr>
          <w:rFonts w:ascii="Arial" w:eastAsia="Times New Roman" w:hAnsi="Arial" w:cs="Arial"/>
          <w:bCs/>
          <w:color w:val="000000"/>
          <w:sz w:val="22"/>
          <w:szCs w:val="22"/>
        </w:rPr>
        <w:t xml:space="preserve">Nowa restauracja </w:t>
      </w:r>
      <w:r>
        <w:rPr>
          <w:rFonts w:ascii="Arial" w:eastAsia="Times New Roman" w:hAnsi="Arial" w:cs="Arial"/>
          <w:bCs/>
          <w:color w:val="000000"/>
          <w:sz w:val="22"/>
          <w:szCs w:val="22"/>
        </w:rPr>
        <w:t>pod szyldem Burger King wzbogaci</w:t>
      </w:r>
      <w:r w:rsidRPr="00BB168E">
        <w:rPr>
          <w:rFonts w:ascii="Arial" w:eastAsia="Times New Roman" w:hAnsi="Arial" w:cs="Arial"/>
          <w:bCs/>
          <w:color w:val="000000"/>
          <w:sz w:val="22"/>
          <w:szCs w:val="22"/>
        </w:rPr>
        <w:t xml:space="preserve"> ofertę gastronomiczną Zgorzelca. Lokal o łącznej powierzchni 283 m², w tym 75 m² przestronnej sali konsumpcyjnej, zapewni gościom komfortowe warunki do delektowania się burgerami oraz innymi pozycjami z menu. Dodatkowo, dla odwiedzających przygotowano zewnętrzne patio, idealne na posiłki na świeżym powietrzu. Burgery będzie można zjeść na miejscu, zamówić na wynos lub skorzystać z wygodnej opcji drive-thru. Oficjalne otwarcie to doskonała okazja, by skosztować słynnych Whopperów grillowanych na prawdziwym ogniu oraz innych dań, które od lat podbijają serca fanów jakości i smaku w przystępnej cenie.</w:t>
      </w:r>
    </w:p>
    <w:p w14:paraId="687EC6B2" w14:textId="77777777" w:rsidR="00E62CF4" w:rsidRPr="00E62CF4" w:rsidRDefault="00614975" w:rsidP="00E62CF4">
      <w:pPr>
        <w:spacing w:after="0" w:line="276" w:lineRule="auto"/>
        <w:jc w:val="both"/>
        <w:rPr>
          <w:rFonts w:ascii="Arial" w:eastAsia="Times New Roman" w:hAnsi="Arial" w:cs="Arial"/>
          <w:sz w:val="22"/>
          <w:szCs w:val="22"/>
        </w:rPr>
      </w:pPr>
      <w:r w:rsidRPr="00614975">
        <w:rPr>
          <w:rFonts w:ascii="Arial" w:eastAsia="Times New Roman" w:hAnsi="Arial" w:cs="Arial"/>
          <w:b/>
          <w:bCs/>
          <w:color w:val="000000"/>
          <w:sz w:val="22"/>
          <w:szCs w:val="22"/>
        </w:rPr>
        <w:t>100 burgerów dla 100 pierwszych klientów</w:t>
      </w:r>
    </w:p>
    <w:p w14:paraId="62998F07" w14:textId="4E9FFC55" w:rsidR="00614975" w:rsidRPr="00250D18" w:rsidRDefault="00EE6E7C" w:rsidP="00250D18">
      <w:pPr>
        <w:spacing w:before="240" w:after="240" w:line="276" w:lineRule="auto"/>
        <w:jc w:val="both"/>
        <w:rPr>
          <w:rFonts w:ascii="Arial" w:eastAsia="Times New Roman" w:hAnsi="Arial" w:cs="Arial"/>
          <w:color w:val="000000"/>
          <w:sz w:val="22"/>
          <w:szCs w:val="22"/>
        </w:rPr>
      </w:pPr>
      <w:r>
        <w:rPr>
          <w:rFonts w:ascii="Arial" w:eastAsia="Times New Roman" w:hAnsi="Arial" w:cs="Arial"/>
          <w:color w:val="000000"/>
          <w:sz w:val="22"/>
          <w:szCs w:val="22"/>
        </w:rPr>
        <w:t>W dniu otwarcia Burger King</w:t>
      </w:r>
      <w:r w:rsidR="00614975" w:rsidRPr="00614975">
        <w:rPr>
          <w:rFonts w:ascii="Arial" w:eastAsia="Times New Roman" w:hAnsi="Arial" w:cs="Arial"/>
          <w:color w:val="000000"/>
          <w:sz w:val="22"/>
          <w:szCs w:val="22"/>
        </w:rPr>
        <w:t xml:space="preserve"> pierwsze 100 osób, które złoży zamówienie za minimum 10 zł, otrzyma darmowego Whoppera – legendarnego burgera, który od lat cieszy się ogromną popularnością. Dodatkowo, do 100 pierwszych zamówień na kwotę minimum 50 zł, dodawane </w:t>
      </w:r>
      <w:r w:rsidR="00250D18">
        <w:rPr>
          <w:rFonts w:ascii="Arial" w:eastAsia="Times New Roman" w:hAnsi="Arial" w:cs="Arial"/>
          <w:color w:val="000000"/>
          <w:sz w:val="22"/>
          <w:szCs w:val="22"/>
        </w:rPr>
        <w:t>będą</w:t>
      </w:r>
      <w:r w:rsidR="00614975" w:rsidRPr="00614975">
        <w:rPr>
          <w:rFonts w:ascii="Arial" w:eastAsia="Times New Roman" w:hAnsi="Arial" w:cs="Arial"/>
          <w:color w:val="000000"/>
          <w:sz w:val="22"/>
          <w:szCs w:val="22"/>
        </w:rPr>
        <w:t xml:space="preserve"> wyjątkowe, limitowane skarpety w kolorach marki. </w:t>
      </w:r>
      <w:r w:rsidR="00BA2088">
        <w:rPr>
          <w:rFonts w:ascii="Arial" w:eastAsia="Times New Roman" w:hAnsi="Arial" w:cs="Arial"/>
          <w:color w:val="000000"/>
          <w:sz w:val="22"/>
          <w:szCs w:val="22"/>
        </w:rPr>
        <w:t>Oficjalne otwarcie odbędzie się o</w:t>
      </w:r>
      <w:r w:rsidR="00250D18">
        <w:rPr>
          <w:rFonts w:ascii="Arial" w:eastAsia="Times New Roman" w:hAnsi="Arial" w:cs="Arial"/>
          <w:color w:val="000000"/>
          <w:sz w:val="22"/>
          <w:szCs w:val="22"/>
        </w:rPr>
        <w:t xml:space="preserve"> godz. 10:00, a na gości</w:t>
      </w:r>
      <w:r w:rsidR="00250D18" w:rsidRPr="00250D18">
        <w:rPr>
          <w:rFonts w:ascii="Arial" w:eastAsia="Times New Roman" w:hAnsi="Arial" w:cs="Arial"/>
          <w:color w:val="000000"/>
          <w:sz w:val="22"/>
          <w:szCs w:val="22"/>
        </w:rPr>
        <w:t xml:space="preserve"> </w:t>
      </w:r>
      <w:r w:rsidR="00250D18">
        <w:rPr>
          <w:rFonts w:ascii="Arial" w:eastAsia="Times New Roman" w:hAnsi="Arial" w:cs="Arial"/>
          <w:color w:val="000000"/>
          <w:sz w:val="22"/>
          <w:szCs w:val="22"/>
        </w:rPr>
        <w:t>czeka</w:t>
      </w:r>
      <w:r>
        <w:rPr>
          <w:rFonts w:ascii="Arial" w:eastAsia="Times New Roman" w:hAnsi="Arial" w:cs="Arial"/>
          <w:color w:val="000000"/>
          <w:sz w:val="22"/>
          <w:szCs w:val="22"/>
        </w:rPr>
        <w:t>ć</w:t>
      </w:r>
      <w:r w:rsidR="00250D18">
        <w:rPr>
          <w:rFonts w:ascii="Arial" w:eastAsia="Times New Roman" w:hAnsi="Arial" w:cs="Arial"/>
          <w:color w:val="000000"/>
          <w:sz w:val="22"/>
          <w:szCs w:val="22"/>
        </w:rPr>
        <w:t xml:space="preserve"> będzie</w:t>
      </w:r>
      <w:r>
        <w:rPr>
          <w:rFonts w:ascii="Arial" w:eastAsia="Times New Roman" w:hAnsi="Arial" w:cs="Arial"/>
          <w:color w:val="000000"/>
          <w:sz w:val="22"/>
          <w:szCs w:val="22"/>
        </w:rPr>
        <w:t xml:space="preserve"> </w:t>
      </w:r>
      <w:r w:rsidR="00250D18">
        <w:rPr>
          <w:rFonts w:ascii="Arial" w:eastAsia="Times New Roman" w:hAnsi="Arial" w:cs="Arial"/>
          <w:color w:val="000000"/>
          <w:sz w:val="22"/>
          <w:szCs w:val="22"/>
        </w:rPr>
        <w:t>przygotowany z tej okazji tort.</w:t>
      </w:r>
    </w:p>
    <w:p w14:paraId="3810DCC1" w14:textId="5F6A0106" w:rsidR="001542FF" w:rsidRDefault="00614975" w:rsidP="004258D5">
      <w:pPr>
        <w:spacing w:before="240" w:after="240" w:line="276" w:lineRule="auto"/>
        <w:jc w:val="both"/>
        <w:rPr>
          <w:rFonts w:ascii="Arial" w:eastAsia="Times New Roman" w:hAnsi="Arial" w:cs="Arial"/>
          <w:color w:val="000000"/>
          <w:sz w:val="22"/>
          <w:szCs w:val="22"/>
        </w:rPr>
      </w:pPr>
      <w:r w:rsidRPr="001542FF">
        <w:rPr>
          <w:rFonts w:ascii="Arial" w:eastAsia="Times New Roman" w:hAnsi="Arial" w:cs="Arial"/>
          <w:i/>
          <w:color w:val="000000"/>
          <w:sz w:val="22"/>
          <w:szCs w:val="22"/>
        </w:rPr>
        <w:t xml:space="preserve">– </w:t>
      </w:r>
      <w:r w:rsidR="004258D5" w:rsidRPr="004258D5">
        <w:rPr>
          <w:rFonts w:ascii="Arial" w:eastAsia="Times New Roman" w:hAnsi="Arial" w:cs="Arial"/>
          <w:i/>
          <w:color w:val="000000"/>
          <w:sz w:val="22"/>
          <w:szCs w:val="22"/>
        </w:rPr>
        <w:t xml:space="preserve">Otwarcie pierwszego lokalu Burger King w Zgorzelcu to dla nas ogromna radość i kolejny krok w umacnianiu naszej obecności w Polsce. Chcemy, by mieszkańcy miasta oraz odwiedzający je goście mogli cieszyć się niepowtarzalnym smakiem naszych burgerów przygotowywanych na prawdziwym ogniu. Zależy nam na tym, by Burger King stał się miejscem, do którego chętnie wraca się na ulubione </w:t>
      </w:r>
      <w:r w:rsidR="00646C0C">
        <w:rPr>
          <w:rFonts w:ascii="Arial" w:eastAsia="Times New Roman" w:hAnsi="Arial" w:cs="Arial"/>
          <w:i/>
          <w:color w:val="000000"/>
          <w:sz w:val="22"/>
          <w:szCs w:val="22"/>
        </w:rPr>
        <w:t>posiłki i wspólne spędza</w:t>
      </w:r>
      <w:r w:rsidR="004258D5" w:rsidRPr="004258D5">
        <w:rPr>
          <w:rFonts w:ascii="Arial" w:eastAsia="Times New Roman" w:hAnsi="Arial" w:cs="Arial"/>
          <w:i/>
          <w:color w:val="000000"/>
          <w:sz w:val="22"/>
          <w:szCs w:val="22"/>
        </w:rPr>
        <w:t xml:space="preserve"> czas</w:t>
      </w:r>
      <w:r w:rsidR="004258D5">
        <w:rPr>
          <w:rFonts w:ascii="Arial" w:eastAsia="Times New Roman" w:hAnsi="Arial" w:cs="Arial"/>
          <w:i/>
          <w:color w:val="000000"/>
          <w:sz w:val="22"/>
          <w:szCs w:val="22"/>
        </w:rPr>
        <w:t xml:space="preserve"> </w:t>
      </w:r>
      <w:r w:rsidR="001542FF" w:rsidRPr="001542FF">
        <w:rPr>
          <w:rFonts w:ascii="Arial" w:eastAsia="Times New Roman" w:hAnsi="Arial" w:cs="Arial"/>
          <w:color w:val="000000"/>
          <w:sz w:val="22"/>
          <w:szCs w:val="22"/>
        </w:rPr>
        <w:t>– mówi Magdalena Mamczur, Dyrektorka Marketingu Burger King CEE.</w:t>
      </w:r>
    </w:p>
    <w:p w14:paraId="79F1B073" w14:textId="79660A0E" w:rsidR="00646F63" w:rsidRPr="00614975" w:rsidRDefault="00614975" w:rsidP="00614975">
      <w:pPr>
        <w:spacing w:before="240" w:after="240" w:line="276" w:lineRule="auto"/>
        <w:jc w:val="both"/>
        <w:rPr>
          <w:rFonts w:ascii="Arial" w:eastAsia="Times New Roman" w:hAnsi="Arial" w:cs="Arial"/>
          <w:sz w:val="22"/>
          <w:szCs w:val="22"/>
        </w:rPr>
      </w:pPr>
      <w:r w:rsidRPr="00614975">
        <w:rPr>
          <w:rFonts w:ascii="Arial" w:eastAsia="Times New Roman" w:hAnsi="Arial" w:cs="Arial"/>
          <w:color w:val="212B35"/>
          <w:sz w:val="22"/>
          <w:szCs w:val="22"/>
          <w:shd w:val="clear" w:color="auto" w:fill="FFFFFF"/>
        </w:rPr>
        <w:t>Burger King na polskim rynku działa nieprzerwanie od 2007 roku, gdzie sukcesywnie się rozwija i obecnie liczy 7</w:t>
      </w:r>
      <w:r w:rsidR="00646C0C">
        <w:rPr>
          <w:rFonts w:ascii="Arial" w:eastAsia="Times New Roman" w:hAnsi="Arial" w:cs="Arial"/>
          <w:color w:val="212B35"/>
          <w:sz w:val="22"/>
          <w:szCs w:val="22"/>
          <w:shd w:val="clear" w:color="auto" w:fill="FFFFFF"/>
        </w:rPr>
        <w:t>7</w:t>
      </w:r>
      <w:r w:rsidRPr="00614975">
        <w:rPr>
          <w:rFonts w:ascii="Arial" w:eastAsia="Times New Roman" w:hAnsi="Arial" w:cs="Arial"/>
          <w:color w:val="212B35"/>
          <w:sz w:val="22"/>
          <w:szCs w:val="22"/>
          <w:shd w:val="clear" w:color="auto" w:fill="FFFFFF"/>
        </w:rPr>
        <w:t xml:space="preserve"> restauracji. W 2022 roku master franczyzobiorcą Burger King została firma Rex Concepts, która odpowiada za markę nie tylko w Polsce, ale także w Czechach oraz Rumunii. Rex Concepts koncentruje się na inwestycjach w nowoczesne technologie, rozbudowie sieci lokali oraz podnoszeniu standardów obsługi, co pozwala marce Burger King odpowiadać na zmieniające się potrzeby klientów i umacniać swoją pozycję na lokalnym rynku. </w:t>
      </w:r>
      <w:bookmarkStart w:id="0" w:name="_GoBack"/>
      <w:bookmarkEnd w:id="0"/>
    </w:p>
    <w:p w14:paraId="480B31E6" w14:textId="77777777" w:rsidR="00646F63" w:rsidRDefault="00470837">
      <w:pPr>
        <w:spacing w:before="120" w:after="120" w:line="240" w:lineRule="auto"/>
        <w:jc w:val="both"/>
        <w:rPr>
          <w:rFonts w:ascii="Calibri" w:eastAsia="Calibri" w:hAnsi="Calibri" w:cs="Calibri"/>
          <w:b/>
          <w:sz w:val="18"/>
          <w:szCs w:val="18"/>
        </w:rPr>
      </w:pPr>
      <w:r>
        <w:rPr>
          <w:rFonts w:ascii="Calibri" w:eastAsia="Calibri" w:hAnsi="Calibri" w:cs="Calibri"/>
          <w:b/>
          <w:sz w:val="18"/>
          <w:szCs w:val="18"/>
        </w:rPr>
        <w:t>O Burger King</w:t>
      </w:r>
    </w:p>
    <w:p w14:paraId="708623C9" w14:textId="77777777" w:rsidR="00646F63" w:rsidRDefault="00470837">
      <w:pPr>
        <w:spacing w:before="120" w:after="120" w:line="240" w:lineRule="auto"/>
        <w:jc w:val="both"/>
        <w:rPr>
          <w:rFonts w:ascii="Calibri" w:eastAsia="Calibri" w:hAnsi="Calibri" w:cs="Calibri"/>
          <w:sz w:val="18"/>
          <w:szCs w:val="18"/>
        </w:rPr>
      </w:pPr>
      <w:r>
        <w:rPr>
          <w:rFonts w:ascii="Calibri" w:eastAsia="Calibri" w:hAnsi="Calibri" w:cs="Calibri"/>
          <w:sz w:val="18"/>
          <w:szCs w:val="18"/>
        </w:rPr>
        <w:lastRenderedPageBreak/>
        <w:t xml:space="preserve">Każdego dnia, ponad 11 milionów gości odwiedza restauracje BURGER KING® na całym świecie. Dzieje się tak, ponieważ jesteśmy znani z przyrządzania wysokiej jakości, doskonałego w smaku i przystępnego cenowo jedzenia. Założony w 1954 roku BURGER KING® jest obecnie drugą co do wielkości siecią </w:t>
      </w:r>
      <w:r w:rsidR="007E005E">
        <w:rPr>
          <w:rFonts w:ascii="Calibri" w:eastAsia="Calibri" w:hAnsi="Calibri" w:cs="Calibri"/>
          <w:sz w:val="18"/>
          <w:szCs w:val="18"/>
        </w:rPr>
        <w:t>restauracji szybkiej obsługi</w:t>
      </w:r>
      <w:r>
        <w:rPr>
          <w:rFonts w:ascii="Calibri" w:eastAsia="Calibri" w:hAnsi="Calibri" w:cs="Calibri"/>
          <w:sz w:val="18"/>
          <w:szCs w:val="18"/>
        </w:rPr>
        <w:t xml:space="preserve"> na świecie. Oryginalna kanapka WHOPPER® jest synonimem naszego przywiązania do najwyższej jakości składników, oryginalnej receptury i przyjaznej, rodzinnej atmosfery, które definiują naszą markę od ponad 70 lat.</w:t>
      </w:r>
    </w:p>
    <w:sectPr w:rsidR="00646F63">
      <w:head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941815" w16cex:dateUtc="2024-12-17T09:30:00Z"/>
  <w16cex:commentExtensible w16cex:durableId="3BFF36D7" w16cex:dateUtc="2024-12-17T09:32:00Z"/>
  <w16cex:commentExtensible w16cex:durableId="1E424CC4" w16cex:dateUtc="2024-12-17T09:33:00Z"/>
  <w16cex:commentExtensible w16cex:durableId="294D2B3E" w16cex:dateUtc="2024-12-17T09:33:00Z"/>
  <w16cex:commentExtensible w16cex:durableId="6DF1F72D" w16cex:dateUtc="2024-12-17T09:34:00Z"/>
  <w16cex:commentExtensible w16cex:durableId="557EA582" w16cex:dateUtc="2024-12-17T09:34:00Z"/>
  <w16cex:commentExtensible w16cex:durableId="43231748" w16cex:dateUtc="2024-12-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8980A" w16cid:durableId="42941815"/>
  <w16cid:commentId w16cid:paraId="587AF143" w16cid:durableId="3BFF36D7"/>
  <w16cid:commentId w16cid:paraId="74F30E81" w16cid:durableId="1E424CC4"/>
  <w16cid:commentId w16cid:paraId="0A7400C2" w16cid:durableId="294D2B3E"/>
  <w16cid:commentId w16cid:paraId="28F4069A" w16cid:durableId="6DF1F72D"/>
  <w16cid:commentId w16cid:paraId="07AC57EC" w16cid:durableId="557EA582"/>
  <w16cid:commentId w16cid:paraId="0DE79248" w16cid:durableId="43231748"/>
  <w16cid:commentId w16cid:paraId="62F3A0EB" w16cid:durableId="18C8F0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24FC9" w14:textId="77777777" w:rsidR="00523D74" w:rsidRDefault="00523D74">
      <w:pPr>
        <w:spacing w:after="0" w:line="240" w:lineRule="auto"/>
      </w:pPr>
      <w:r>
        <w:separator/>
      </w:r>
    </w:p>
  </w:endnote>
  <w:endnote w:type="continuationSeparator" w:id="0">
    <w:p w14:paraId="02FD7588" w14:textId="77777777" w:rsidR="00523D74" w:rsidRDefault="0052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FAABA" w14:textId="77777777" w:rsidR="00523D74" w:rsidRDefault="00523D74">
      <w:pPr>
        <w:spacing w:after="0" w:line="240" w:lineRule="auto"/>
      </w:pPr>
      <w:r>
        <w:separator/>
      </w:r>
    </w:p>
  </w:footnote>
  <w:footnote w:type="continuationSeparator" w:id="0">
    <w:p w14:paraId="1BBD5088" w14:textId="77777777" w:rsidR="00523D74" w:rsidRDefault="0052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E3A3" w14:textId="77777777" w:rsidR="00646F63" w:rsidRDefault="00470837">
    <w:pPr>
      <w:pBdr>
        <w:top w:val="nil"/>
        <w:left w:val="nil"/>
        <w:bottom w:val="nil"/>
        <w:right w:val="nil"/>
        <w:between w:val="nil"/>
      </w:pBdr>
      <w:tabs>
        <w:tab w:val="center" w:pos="4536"/>
        <w:tab w:val="right" w:pos="9072"/>
      </w:tabs>
      <w:spacing w:after="0" w:line="240" w:lineRule="auto"/>
      <w:rPr>
        <w:color w:val="000000"/>
      </w:rPr>
    </w:pPr>
    <w:r>
      <w:rPr>
        <w:rFonts w:ascii="Calibri" w:eastAsia="Calibri" w:hAnsi="Calibri" w:cs="Calibri"/>
        <w:noProof/>
        <w:color w:val="000000"/>
        <w:sz w:val="22"/>
        <w:szCs w:val="22"/>
      </w:rPr>
      <w:drawing>
        <wp:inline distT="0" distB="0" distL="0" distR="0" wp14:anchorId="3F9984A4" wp14:editId="7F825B58">
          <wp:extent cx="1181100" cy="1265555"/>
          <wp:effectExtent l="0" t="0" r="0" b="0"/>
          <wp:docPr id="4" name="image1.png" descr="Obsah obrázku text, Písmo, Grafika,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Písmo, Grafika, grafický design&#10;&#10;Popis byl vytvořen automaticky"/>
                  <pic:cNvPicPr preferRelativeResize="0"/>
                </pic:nvPicPr>
                <pic:blipFill>
                  <a:blip r:embed="rId1"/>
                  <a:srcRect/>
                  <a:stretch>
                    <a:fillRect/>
                  </a:stretch>
                </pic:blipFill>
                <pic:spPr>
                  <a:xfrm>
                    <a:off x="0" y="0"/>
                    <a:ext cx="1181100" cy="12655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27330"/>
    <w:multiLevelType w:val="multilevel"/>
    <w:tmpl w:val="87845FC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63"/>
    <w:rsid w:val="000C1105"/>
    <w:rsid w:val="00137A70"/>
    <w:rsid w:val="001542FF"/>
    <w:rsid w:val="00176B4D"/>
    <w:rsid w:val="00194057"/>
    <w:rsid w:val="00200A4D"/>
    <w:rsid w:val="002018D7"/>
    <w:rsid w:val="00250D18"/>
    <w:rsid w:val="002D78A6"/>
    <w:rsid w:val="002F2EEE"/>
    <w:rsid w:val="00397FB2"/>
    <w:rsid w:val="003D06A4"/>
    <w:rsid w:val="003D1B21"/>
    <w:rsid w:val="004258D5"/>
    <w:rsid w:val="0046622D"/>
    <w:rsid w:val="00470837"/>
    <w:rsid w:val="004D3233"/>
    <w:rsid w:val="004F38C5"/>
    <w:rsid w:val="00523D74"/>
    <w:rsid w:val="00554878"/>
    <w:rsid w:val="00556EE1"/>
    <w:rsid w:val="00564431"/>
    <w:rsid w:val="00591484"/>
    <w:rsid w:val="00614975"/>
    <w:rsid w:val="00646C0C"/>
    <w:rsid w:val="00646F63"/>
    <w:rsid w:val="006705D4"/>
    <w:rsid w:val="006C364E"/>
    <w:rsid w:val="00757298"/>
    <w:rsid w:val="00757B52"/>
    <w:rsid w:val="007E005E"/>
    <w:rsid w:val="00875E28"/>
    <w:rsid w:val="00880DB9"/>
    <w:rsid w:val="008F2DEC"/>
    <w:rsid w:val="009C0F6E"/>
    <w:rsid w:val="009F7E4D"/>
    <w:rsid w:val="00A23F03"/>
    <w:rsid w:val="00AB2215"/>
    <w:rsid w:val="00AD7806"/>
    <w:rsid w:val="00AE1A46"/>
    <w:rsid w:val="00B24BBC"/>
    <w:rsid w:val="00B81D72"/>
    <w:rsid w:val="00BA2088"/>
    <w:rsid w:val="00BA5856"/>
    <w:rsid w:val="00BB168E"/>
    <w:rsid w:val="00C4413F"/>
    <w:rsid w:val="00C50773"/>
    <w:rsid w:val="00C96944"/>
    <w:rsid w:val="00CC1C67"/>
    <w:rsid w:val="00DA5883"/>
    <w:rsid w:val="00E62CF4"/>
    <w:rsid w:val="00EE2E07"/>
    <w:rsid w:val="00EE6E7C"/>
    <w:rsid w:val="00F32E68"/>
    <w:rsid w:val="00F97BDF"/>
    <w:rsid w:val="00FC551A"/>
    <w:rsid w:val="00FE4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290E"/>
  <w15:docId w15:val="{93168988-8B1D-4EAF-AE27-650911E2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AA7"/>
  </w:style>
  <w:style w:type="paragraph" w:styleId="Nagwek1">
    <w:name w:val="heading 1"/>
    <w:basedOn w:val="Normalny"/>
    <w:next w:val="Normalny"/>
    <w:link w:val="Nagwek1Znak"/>
    <w:uiPriority w:val="9"/>
    <w:qFormat/>
    <w:rsid w:val="002B0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B0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B02E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B02E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B02E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B02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02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02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02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2B02EF"/>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2B02E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B02E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B02E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B02E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B02E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B02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02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02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02EF"/>
    <w:rPr>
      <w:rFonts w:eastAsiaTheme="majorEastAsia" w:cstheme="majorBidi"/>
      <w:color w:val="272727" w:themeColor="text1" w:themeTint="D8"/>
    </w:rPr>
  </w:style>
  <w:style w:type="character" w:customStyle="1" w:styleId="TytuZnak">
    <w:name w:val="Tytuł Znak"/>
    <w:basedOn w:val="Domylnaczcionkaakapitu"/>
    <w:link w:val="Tytu"/>
    <w:uiPriority w:val="10"/>
    <w:rsid w:val="002B02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rPr>
      <w:color w:val="595959"/>
      <w:sz w:val="28"/>
      <w:szCs w:val="28"/>
    </w:rPr>
  </w:style>
  <w:style w:type="character" w:customStyle="1" w:styleId="PodtytuZnak">
    <w:name w:val="Podtytuł Znak"/>
    <w:basedOn w:val="Domylnaczcionkaakapitu"/>
    <w:link w:val="Podtytu"/>
    <w:uiPriority w:val="11"/>
    <w:rsid w:val="002B02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02EF"/>
    <w:pPr>
      <w:spacing w:before="160"/>
      <w:jc w:val="center"/>
    </w:pPr>
    <w:rPr>
      <w:i/>
      <w:iCs/>
      <w:color w:val="404040" w:themeColor="text1" w:themeTint="BF"/>
    </w:rPr>
  </w:style>
  <w:style w:type="character" w:customStyle="1" w:styleId="CytatZnak">
    <w:name w:val="Cytat Znak"/>
    <w:basedOn w:val="Domylnaczcionkaakapitu"/>
    <w:link w:val="Cytat"/>
    <w:uiPriority w:val="29"/>
    <w:rsid w:val="002B02EF"/>
    <w:rPr>
      <w:i/>
      <w:iCs/>
      <w:color w:val="404040" w:themeColor="text1" w:themeTint="BF"/>
    </w:rPr>
  </w:style>
  <w:style w:type="paragraph" w:styleId="Akapitzlist">
    <w:name w:val="List Paragraph"/>
    <w:basedOn w:val="Normalny"/>
    <w:uiPriority w:val="34"/>
    <w:qFormat/>
    <w:rsid w:val="002B02EF"/>
    <w:pPr>
      <w:ind w:left="720"/>
      <w:contextualSpacing/>
    </w:pPr>
  </w:style>
  <w:style w:type="character" w:styleId="Wyrnienieintensywne">
    <w:name w:val="Intense Emphasis"/>
    <w:basedOn w:val="Domylnaczcionkaakapitu"/>
    <w:uiPriority w:val="21"/>
    <w:qFormat/>
    <w:rsid w:val="002B02EF"/>
    <w:rPr>
      <w:i/>
      <w:iCs/>
      <w:color w:val="0F4761" w:themeColor="accent1" w:themeShade="BF"/>
    </w:rPr>
  </w:style>
  <w:style w:type="paragraph" w:styleId="Cytatintensywny">
    <w:name w:val="Intense Quote"/>
    <w:basedOn w:val="Normalny"/>
    <w:next w:val="Normalny"/>
    <w:link w:val="CytatintensywnyZnak"/>
    <w:uiPriority w:val="30"/>
    <w:qFormat/>
    <w:rsid w:val="002B0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B02EF"/>
    <w:rPr>
      <w:i/>
      <w:iCs/>
      <w:color w:val="0F4761" w:themeColor="accent1" w:themeShade="BF"/>
    </w:rPr>
  </w:style>
  <w:style w:type="character" w:styleId="Odwoanieintensywne">
    <w:name w:val="Intense Reference"/>
    <w:basedOn w:val="Domylnaczcionkaakapitu"/>
    <w:uiPriority w:val="32"/>
    <w:qFormat/>
    <w:rsid w:val="002B02EF"/>
    <w:rPr>
      <w:b/>
      <w:bCs/>
      <w:smallCaps/>
      <w:color w:val="0F4761" w:themeColor="accent1" w:themeShade="BF"/>
      <w:spacing w:val="5"/>
    </w:rPr>
  </w:style>
  <w:style w:type="paragraph" w:customStyle="1" w:styleId="paragraph">
    <w:name w:val="paragraph"/>
    <w:basedOn w:val="Normalny"/>
    <w:rsid w:val="0015619D"/>
    <w:pPr>
      <w:spacing w:before="100" w:beforeAutospacing="1" w:after="100" w:afterAutospacing="1" w:line="240" w:lineRule="auto"/>
    </w:pPr>
    <w:rPr>
      <w:rFonts w:ascii="Times New Roman" w:eastAsia="Times New Roman" w:hAnsi="Times New Roman" w:cs="Times New Roman"/>
      <w:lang w:eastAsia="cs-CZ"/>
    </w:rPr>
  </w:style>
  <w:style w:type="character" w:customStyle="1" w:styleId="normaltextrun">
    <w:name w:val="normaltextrun"/>
    <w:basedOn w:val="Domylnaczcionkaakapitu"/>
    <w:rsid w:val="0015619D"/>
  </w:style>
  <w:style w:type="character" w:customStyle="1" w:styleId="eop">
    <w:name w:val="eop"/>
    <w:basedOn w:val="Domylnaczcionkaakapitu"/>
    <w:rsid w:val="0015619D"/>
  </w:style>
  <w:style w:type="character" w:customStyle="1" w:styleId="scxw42625160">
    <w:name w:val="scxw42625160"/>
    <w:basedOn w:val="Domylnaczcionkaakapitu"/>
    <w:rsid w:val="0015619D"/>
  </w:style>
  <w:style w:type="character" w:styleId="Odwoaniedokomentarza">
    <w:name w:val="annotation reference"/>
    <w:basedOn w:val="Domylnaczcionkaakapitu"/>
    <w:uiPriority w:val="99"/>
    <w:semiHidden/>
    <w:unhideWhenUsed/>
    <w:rsid w:val="002A4DCD"/>
    <w:rPr>
      <w:sz w:val="16"/>
      <w:szCs w:val="16"/>
    </w:rPr>
  </w:style>
  <w:style w:type="paragraph" w:styleId="Tekstkomentarza">
    <w:name w:val="annotation text"/>
    <w:basedOn w:val="Normalny"/>
    <w:link w:val="TekstkomentarzaZnak"/>
    <w:uiPriority w:val="99"/>
    <w:unhideWhenUsed/>
    <w:rsid w:val="002A4DCD"/>
    <w:pPr>
      <w:spacing w:line="240" w:lineRule="auto"/>
    </w:pPr>
    <w:rPr>
      <w:sz w:val="20"/>
      <w:szCs w:val="20"/>
    </w:rPr>
  </w:style>
  <w:style w:type="character" w:customStyle="1" w:styleId="TekstkomentarzaZnak">
    <w:name w:val="Tekst komentarza Znak"/>
    <w:basedOn w:val="Domylnaczcionkaakapitu"/>
    <w:link w:val="Tekstkomentarza"/>
    <w:uiPriority w:val="99"/>
    <w:rsid w:val="002A4DCD"/>
    <w:rPr>
      <w:sz w:val="20"/>
      <w:szCs w:val="20"/>
    </w:rPr>
  </w:style>
  <w:style w:type="paragraph" w:styleId="Tematkomentarza">
    <w:name w:val="annotation subject"/>
    <w:basedOn w:val="Tekstkomentarza"/>
    <w:next w:val="Tekstkomentarza"/>
    <w:link w:val="TematkomentarzaZnak"/>
    <w:uiPriority w:val="99"/>
    <w:semiHidden/>
    <w:unhideWhenUsed/>
    <w:rsid w:val="002A4DCD"/>
    <w:rPr>
      <w:b/>
      <w:bCs/>
    </w:rPr>
  </w:style>
  <w:style w:type="character" w:customStyle="1" w:styleId="TematkomentarzaZnak">
    <w:name w:val="Temat komentarza Znak"/>
    <w:basedOn w:val="TekstkomentarzaZnak"/>
    <w:link w:val="Tematkomentarza"/>
    <w:uiPriority w:val="99"/>
    <w:semiHidden/>
    <w:rsid w:val="002A4DCD"/>
    <w:rPr>
      <w:b/>
      <w:bCs/>
      <w:sz w:val="20"/>
      <w:szCs w:val="20"/>
    </w:rPr>
  </w:style>
  <w:style w:type="paragraph" w:styleId="Nagwek">
    <w:name w:val="header"/>
    <w:basedOn w:val="Normalny"/>
    <w:link w:val="NagwekZnak"/>
    <w:uiPriority w:val="99"/>
    <w:unhideWhenUsed/>
    <w:rsid w:val="00B52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347"/>
  </w:style>
  <w:style w:type="paragraph" w:styleId="Stopka">
    <w:name w:val="footer"/>
    <w:basedOn w:val="Normalny"/>
    <w:link w:val="StopkaZnak"/>
    <w:uiPriority w:val="99"/>
    <w:unhideWhenUsed/>
    <w:rsid w:val="00B52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347"/>
  </w:style>
  <w:style w:type="paragraph" w:styleId="Poprawka">
    <w:name w:val="Revision"/>
    <w:hidden/>
    <w:uiPriority w:val="99"/>
    <w:semiHidden/>
    <w:rsid w:val="00933B53"/>
    <w:pPr>
      <w:spacing w:after="0" w:line="240" w:lineRule="auto"/>
    </w:pPr>
  </w:style>
  <w:style w:type="character" w:customStyle="1" w:styleId="Wzmianka1">
    <w:name w:val="Wzmianka1"/>
    <w:basedOn w:val="Domylnaczcionkaakapitu"/>
    <w:uiPriority w:val="99"/>
    <w:unhideWhenUsed/>
    <w:rsid w:val="00DD4FB8"/>
    <w:rPr>
      <w:color w:val="2B579A"/>
      <w:shd w:val="clear" w:color="auto" w:fill="E1DFDD"/>
    </w:rPr>
  </w:style>
  <w:style w:type="paragraph" w:styleId="Tekstdymka">
    <w:name w:val="Balloon Text"/>
    <w:basedOn w:val="Normalny"/>
    <w:link w:val="TekstdymkaZnak"/>
    <w:uiPriority w:val="99"/>
    <w:semiHidden/>
    <w:unhideWhenUsed/>
    <w:rsid w:val="00F31A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AB3"/>
    <w:rPr>
      <w:rFonts w:ascii="Segoe UI" w:hAnsi="Segoe UI" w:cs="Segoe UI"/>
      <w:sz w:val="18"/>
      <w:szCs w:val="18"/>
    </w:rPr>
  </w:style>
  <w:style w:type="paragraph" w:styleId="NormalnyWeb">
    <w:name w:val="Normal (Web)"/>
    <w:basedOn w:val="Normalny"/>
    <w:uiPriority w:val="99"/>
    <w:semiHidden/>
    <w:unhideWhenUsed/>
    <w:rsid w:val="00614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omylnaczcionkaakapitu"/>
    <w:rsid w:val="0061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lM6ArIvhqvy2o69ehKzalBtQ==">CgMxLjAyCGguZ2pkZ3hzOAByITF4YlhmNlpzZy02czJOb3hxY211RG8xNFdJR3hHSmp4YQ==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A63642-DCB6-49F7-98D3-5ED3436A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Kunetek</dc:creator>
  <cp:lastModifiedBy>Aleksandra Konopka</cp:lastModifiedBy>
  <cp:revision>6</cp:revision>
  <dcterms:created xsi:type="dcterms:W3CDTF">2024-12-17T09:44:00Z</dcterms:created>
  <dcterms:modified xsi:type="dcterms:W3CDTF">2024-12-18T08:08:00Z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0x01010005F6FA8CA3645840B1D5E3220786043C</vt:lpwstr>
  </property>
  <property fmtid="{D5CDD505-2E9C-101B-9397-08002B2CF9AE}" pid="3" name="MediaServiceImageTags">
    <vt:lpwstr>MediaServiceImageTags</vt:lpwstr>
  </property>
</Properties>
</file>